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0F1" w:rsidRPr="00512907" w:rsidRDefault="007010F1" w:rsidP="007010F1">
      <w:pPr>
        <w:pStyle w:val="1"/>
        <w:jc w:val="right"/>
        <w:rPr>
          <w:b w:val="0"/>
          <w:sz w:val="24"/>
          <w:szCs w:val="24"/>
        </w:rPr>
      </w:pPr>
      <w:r w:rsidRPr="00277721">
        <w:rPr>
          <w:b w:val="0"/>
          <w:sz w:val="24"/>
          <w:szCs w:val="24"/>
        </w:rPr>
        <w:t>Приложение 10</w:t>
      </w:r>
    </w:p>
    <w:p w:rsidR="007010F1" w:rsidRPr="00512907" w:rsidRDefault="007010F1" w:rsidP="007010F1">
      <w:pPr>
        <w:pStyle w:val="1"/>
        <w:jc w:val="right"/>
        <w:rPr>
          <w:b w:val="0"/>
          <w:sz w:val="24"/>
          <w:szCs w:val="24"/>
        </w:rPr>
      </w:pPr>
      <w:r w:rsidRPr="00512907">
        <w:rPr>
          <w:b w:val="0"/>
          <w:sz w:val="24"/>
          <w:szCs w:val="24"/>
        </w:rPr>
        <w:t>к решению Совета депутатов</w:t>
      </w:r>
    </w:p>
    <w:p w:rsidR="007010F1" w:rsidRPr="00512907" w:rsidRDefault="007010F1" w:rsidP="007010F1">
      <w:pPr>
        <w:pStyle w:val="1"/>
        <w:jc w:val="right"/>
        <w:rPr>
          <w:b w:val="0"/>
          <w:sz w:val="24"/>
          <w:szCs w:val="24"/>
        </w:rPr>
      </w:pPr>
      <w:r w:rsidRPr="00512907">
        <w:rPr>
          <w:b w:val="0"/>
          <w:sz w:val="24"/>
          <w:szCs w:val="24"/>
        </w:rPr>
        <w:t>Бутурлинского муниципального округа</w:t>
      </w:r>
    </w:p>
    <w:p w:rsidR="007010F1" w:rsidRPr="00512907" w:rsidRDefault="007010F1" w:rsidP="007010F1">
      <w:pPr>
        <w:pStyle w:val="1"/>
        <w:jc w:val="right"/>
        <w:rPr>
          <w:b w:val="0"/>
          <w:sz w:val="24"/>
          <w:szCs w:val="24"/>
        </w:rPr>
      </w:pPr>
      <w:r w:rsidRPr="00512907">
        <w:rPr>
          <w:b w:val="0"/>
          <w:sz w:val="24"/>
          <w:szCs w:val="24"/>
        </w:rPr>
        <w:t>Нижегородской области</w:t>
      </w:r>
    </w:p>
    <w:p w:rsidR="007010F1" w:rsidRPr="00512907" w:rsidRDefault="007010F1" w:rsidP="007010F1">
      <w:pPr>
        <w:pStyle w:val="1"/>
        <w:jc w:val="right"/>
        <w:rPr>
          <w:b w:val="0"/>
          <w:sz w:val="24"/>
          <w:szCs w:val="24"/>
        </w:rPr>
      </w:pPr>
      <w:r w:rsidRPr="00512907">
        <w:rPr>
          <w:b w:val="0"/>
          <w:sz w:val="24"/>
          <w:szCs w:val="24"/>
        </w:rPr>
        <w:t>«О бюджете Бутурлинского муниципального округа</w:t>
      </w:r>
    </w:p>
    <w:p w:rsidR="007010F1" w:rsidRPr="00512907" w:rsidRDefault="007010F1" w:rsidP="007010F1">
      <w:pPr>
        <w:pStyle w:val="1"/>
        <w:jc w:val="right"/>
        <w:rPr>
          <w:b w:val="0"/>
          <w:sz w:val="24"/>
          <w:szCs w:val="24"/>
        </w:rPr>
      </w:pPr>
      <w:r w:rsidRPr="00512907">
        <w:rPr>
          <w:b w:val="0"/>
          <w:sz w:val="24"/>
          <w:szCs w:val="24"/>
        </w:rPr>
        <w:t>Нижегородской области на 202</w:t>
      </w:r>
      <w:r w:rsidR="00EE63BB">
        <w:rPr>
          <w:b w:val="0"/>
          <w:sz w:val="24"/>
          <w:szCs w:val="24"/>
        </w:rPr>
        <w:t>6</w:t>
      </w:r>
      <w:r w:rsidRPr="00512907">
        <w:rPr>
          <w:b w:val="0"/>
          <w:sz w:val="24"/>
          <w:szCs w:val="24"/>
        </w:rPr>
        <w:t xml:space="preserve"> год</w:t>
      </w:r>
    </w:p>
    <w:p w:rsidR="008F2FAC" w:rsidRPr="00512907" w:rsidRDefault="007010F1" w:rsidP="007010F1">
      <w:pPr>
        <w:jc w:val="right"/>
        <w:rPr>
          <w:sz w:val="24"/>
          <w:szCs w:val="24"/>
        </w:rPr>
      </w:pPr>
      <w:r w:rsidRPr="00512907">
        <w:rPr>
          <w:sz w:val="24"/>
          <w:szCs w:val="24"/>
        </w:rPr>
        <w:t>и на плановый период 202</w:t>
      </w:r>
      <w:r w:rsidR="00EE63BB">
        <w:rPr>
          <w:sz w:val="24"/>
          <w:szCs w:val="24"/>
        </w:rPr>
        <w:t>7</w:t>
      </w:r>
      <w:r w:rsidRPr="00512907">
        <w:rPr>
          <w:sz w:val="24"/>
          <w:szCs w:val="24"/>
        </w:rPr>
        <w:t xml:space="preserve"> и 202</w:t>
      </w:r>
      <w:r w:rsidR="00EE63BB">
        <w:rPr>
          <w:sz w:val="24"/>
          <w:szCs w:val="24"/>
        </w:rPr>
        <w:t>8</w:t>
      </w:r>
      <w:r w:rsidRPr="00512907">
        <w:rPr>
          <w:sz w:val="24"/>
          <w:szCs w:val="24"/>
        </w:rPr>
        <w:t xml:space="preserve"> годов»</w:t>
      </w:r>
    </w:p>
    <w:p w:rsidR="007010F1" w:rsidRPr="00512907" w:rsidRDefault="007010F1" w:rsidP="007010F1">
      <w:pPr>
        <w:jc w:val="right"/>
        <w:rPr>
          <w:sz w:val="24"/>
          <w:szCs w:val="24"/>
        </w:rPr>
      </w:pPr>
    </w:p>
    <w:p w:rsidR="007010F1" w:rsidRPr="00512907" w:rsidRDefault="007010F1" w:rsidP="007010F1">
      <w:pPr>
        <w:jc w:val="center"/>
        <w:rPr>
          <w:b/>
          <w:bCs/>
          <w:color w:val="000000"/>
          <w:sz w:val="24"/>
          <w:szCs w:val="24"/>
        </w:rPr>
      </w:pPr>
      <w:r w:rsidRPr="00512907">
        <w:rPr>
          <w:b/>
          <w:bCs/>
          <w:color w:val="000000"/>
          <w:sz w:val="24"/>
          <w:szCs w:val="24"/>
        </w:rPr>
        <w:t>Программа муниципальных внутренних заимствований</w:t>
      </w:r>
    </w:p>
    <w:p w:rsidR="007010F1" w:rsidRPr="00512907" w:rsidRDefault="007010F1" w:rsidP="007010F1">
      <w:pPr>
        <w:jc w:val="center"/>
        <w:rPr>
          <w:b/>
          <w:bCs/>
          <w:color w:val="000000"/>
          <w:sz w:val="24"/>
          <w:szCs w:val="24"/>
        </w:rPr>
      </w:pPr>
      <w:r w:rsidRPr="00512907">
        <w:rPr>
          <w:b/>
          <w:bCs/>
          <w:color w:val="000000"/>
          <w:sz w:val="24"/>
          <w:szCs w:val="24"/>
        </w:rPr>
        <w:t>Бутурлинского муниципального округа Нижегородской области</w:t>
      </w:r>
    </w:p>
    <w:p w:rsidR="007010F1" w:rsidRPr="00512907" w:rsidRDefault="007010F1" w:rsidP="007010F1">
      <w:pPr>
        <w:jc w:val="center"/>
        <w:rPr>
          <w:b/>
          <w:bCs/>
          <w:color w:val="000000"/>
          <w:sz w:val="24"/>
          <w:szCs w:val="24"/>
        </w:rPr>
      </w:pPr>
      <w:r w:rsidRPr="00512907">
        <w:rPr>
          <w:b/>
          <w:bCs/>
          <w:color w:val="000000"/>
          <w:sz w:val="24"/>
          <w:szCs w:val="24"/>
        </w:rPr>
        <w:t>на 202</w:t>
      </w:r>
      <w:r w:rsidR="009F6B15" w:rsidRPr="00512907">
        <w:rPr>
          <w:b/>
          <w:bCs/>
          <w:color w:val="000000"/>
          <w:sz w:val="24"/>
          <w:szCs w:val="24"/>
        </w:rPr>
        <w:t>5</w:t>
      </w:r>
      <w:r w:rsidRPr="00512907">
        <w:rPr>
          <w:b/>
          <w:bCs/>
          <w:color w:val="000000"/>
          <w:sz w:val="24"/>
          <w:szCs w:val="24"/>
        </w:rPr>
        <w:t xml:space="preserve"> год и на плановый период 202</w:t>
      </w:r>
      <w:r w:rsidR="009F6B15" w:rsidRPr="00512907">
        <w:rPr>
          <w:b/>
          <w:bCs/>
          <w:color w:val="000000"/>
          <w:sz w:val="24"/>
          <w:szCs w:val="24"/>
        </w:rPr>
        <w:t>6</w:t>
      </w:r>
      <w:r w:rsidRPr="00512907">
        <w:rPr>
          <w:b/>
          <w:bCs/>
          <w:color w:val="000000"/>
          <w:sz w:val="24"/>
          <w:szCs w:val="24"/>
        </w:rPr>
        <w:t xml:space="preserve"> и 202</w:t>
      </w:r>
      <w:r w:rsidR="009F6B15" w:rsidRPr="00512907">
        <w:rPr>
          <w:b/>
          <w:bCs/>
          <w:color w:val="000000"/>
          <w:sz w:val="24"/>
          <w:szCs w:val="24"/>
        </w:rPr>
        <w:t>7</w:t>
      </w:r>
      <w:r w:rsidRPr="00512907">
        <w:rPr>
          <w:b/>
          <w:bCs/>
          <w:color w:val="000000"/>
          <w:sz w:val="24"/>
          <w:szCs w:val="24"/>
        </w:rPr>
        <w:t xml:space="preserve"> годов</w:t>
      </w:r>
    </w:p>
    <w:p w:rsidR="000F2B6A" w:rsidRPr="00512907" w:rsidRDefault="000F2B6A" w:rsidP="007010F1">
      <w:pPr>
        <w:jc w:val="center"/>
        <w:rPr>
          <w:sz w:val="24"/>
          <w:szCs w:val="24"/>
        </w:rPr>
      </w:pPr>
    </w:p>
    <w:p w:rsidR="007010F1" w:rsidRPr="00512907" w:rsidRDefault="000F2B6A" w:rsidP="007010F1">
      <w:pPr>
        <w:jc w:val="right"/>
        <w:rPr>
          <w:sz w:val="24"/>
          <w:szCs w:val="24"/>
        </w:rPr>
      </w:pPr>
      <w:r w:rsidRPr="00512907">
        <w:rPr>
          <w:sz w:val="24"/>
          <w:szCs w:val="24"/>
        </w:rPr>
        <w:t>(тыс. рублей)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1134"/>
        <w:gridCol w:w="1134"/>
        <w:gridCol w:w="1134"/>
      </w:tblGrid>
      <w:tr w:rsidR="000F2B6A" w:rsidRPr="00512907" w:rsidTr="002E4994">
        <w:tc>
          <w:tcPr>
            <w:tcW w:w="675" w:type="dxa"/>
            <w:vAlign w:val="center"/>
          </w:tcPr>
          <w:p w:rsidR="000F2B6A" w:rsidRPr="001423D3" w:rsidRDefault="002E4994" w:rsidP="002E4994">
            <w:pPr>
              <w:jc w:val="center"/>
              <w:rPr>
                <w:b/>
                <w:sz w:val="24"/>
                <w:szCs w:val="24"/>
              </w:rPr>
            </w:pPr>
            <w:r w:rsidRPr="001423D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1423D3">
              <w:rPr>
                <w:b/>
                <w:sz w:val="24"/>
                <w:szCs w:val="24"/>
              </w:rPr>
              <w:t>п</w:t>
            </w:r>
            <w:proofErr w:type="gramEnd"/>
            <w:r w:rsidRPr="001423D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670" w:type="dxa"/>
            <w:vAlign w:val="center"/>
          </w:tcPr>
          <w:p w:rsidR="002E4994" w:rsidRPr="001423D3" w:rsidRDefault="002E4994" w:rsidP="002E4994">
            <w:pPr>
              <w:jc w:val="center"/>
              <w:rPr>
                <w:b/>
                <w:sz w:val="24"/>
                <w:szCs w:val="24"/>
              </w:rPr>
            </w:pPr>
            <w:r w:rsidRPr="001423D3">
              <w:rPr>
                <w:b/>
                <w:sz w:val="24"/>
                <w:szCs w:val="24"/>
              </w:rPr>
              <w:t xml:space="preserve">Перечень </w:t>
            </w:r>
            <w:proofErr w:type="gramStart"/>
            <w:r w:rsidRPr="001423D3">
              <w:rPr>
                <w:b/>
                <w:sz w:val="24"/>
                <w:szCs w:val="24"/>
              </w:rPr>
              <w:t>муниципальных</w:t>
            </w:r>
            <w:proofErr w:type="gramEnd"/>
          </w:p>
          <w:p w:rsidR="000F2B6A" w:rsidRPr="001423D3" w:rsidRDefault="002E4994" w:rsidP="002E4994">
            <w:pPr>
              <w:jc w:val="center"/>
              <w:rPr>
                <w:b/>
                <w:sz w:val="24"/>
                <w:szCs w:val="24"/>
              </w:rPr>
            </w:pPr>
            <w:r w:rsidRPr="001423D3">
              <w:rPr>
                <w:b/>
                <w:sz w:val="24"/>
                <w:szCs w:val="24"/>
              </w:rPr>
              <w:t>внутренних заимствований</w:t>
            </w:r>
          </w:p>
        </w:tc>
        <w:tc>
          <w:tcPr>
            <w:tcW w:w="1134" w:type="dxa"/>
            <w:vAlign w:val="center"/>
          </w:tcPr>
          <w:p w:rsidR="000F2B6A" w:rsidRPr="001423D3" w:rsidRDefault="002E4994" w:rsidP="00EE63BB">
            <w:pPr>
              <w:jc w:val="center"/>
              <w:rPr>
                <w:b/>
                <w:sz w:val="24"/>
                <w:szCs w:val="24"/>
              </w:rPr>
            </w:pPr>
            <w:r w:rsidRPr="001423D3">
              <w:rPr>
                <w:b/>
                <w:sz w:val="24"/>
                <w:szCs w:val="24"/>
              </w:rPr>
              <w:t>202</w:t>
            </w:r>
            <w:r w:rsidR="00EE63BB" w:rsidRPr="001423D3">
              <w:rPr>
                <w:b/>
                <w:sz w:val="24"/>
                <w:szCs w:val="24"/>
              </w:rPr>
              <w:t>6</w:t>
            </w:r>
            <w:r w:rsidRPr="001423D3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0F2B6A" w:rsidRPr="001423D3" w:rsidRDefault="002E4994" w:rsidP="009F6B15">
            <w:pPr>
              <w:jc w:val="center"/>
              <w:rPr>
                <w:b/>
                <w:sz w:val="24"/>
                <w:szCs w:val="24"/>
              </w:rPr>
            </w:pPr>
            <w:r w:rsidRPr="001423D3">
              <w:rPr>
                <w:b/>
                <w:sz w:val="24"/>
                <w:szCs w:val="24"/>
              </w:rPr>
              <w:t>202</w:t>
            </w:r>
            <w:r w:rsidR="00EE63BB" w:rsidRPr="001423D3">
              <w:rPr>
                <w:b/>
                <w:sz w:val="24"/>
                <w:szCs w:val="24"/>
              </w:rPr>
              <w:t>7</w:t>
            </w:r>
            <w:r w:rsidRPr="001423D3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0F2B6A" w:rsidRPr="001423D3" w:rsidRDefault="002E4994" w:rsidP="009F6B15">
            <w:pPr>
              <w:jc w:val="center"/>
              <w:rPr>
                <w:b/>
                <w:sz w:val="24"/>
                <w:szCs w:val="24"/>
              </w:rPr>
            </w:pPr>
            <w:r w:rsidRPr="001423D3">
              <w:rPr>
                <w:b/>
                <w:sz w:val="24"/>
                <w:szCs w:val="24"/>
              </w:rPr>
              <w:t>202</w:t>
            </w:r>
            <w:r w:rsidR="00EE63BB" w:rsidRPr="001423D3">
              <w:rPr>
                <w:b/>
                <w:sz w:val="24"/>
                <w:szCs w:val="24"/>
              </w:rPr>
              <w:t>8</w:t>
            </w:r>
            <w:r w:rsidRPr="001423D3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0F2B6A" w:rsidRPr="00512907" w:rsidTr="002E4994">
        <w:tc>
          <w:tcPr>
            <w:tcW w:w="675" w:type="dxa"/>
          </w:tcPr>
          <w:p w:rsidR="000F2B6A" w:rsidRPr="00512907" w:rsidRDefault="000F2B6A" w:rsidP="00AA4357">
            <w:pPr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0F2B6A" w:rsidRPr="00512907" w:rsidRDefault="002E4994" w:rsidP="002E4994">
            <w:pPr>
              <w:rPr>
                <w:b/>
                <w:sz w:val="24"/>
                <w:szCs w:val="24"/>
              </w:rPr>
            </w:pPr>
            <w:r w:rsidRPr="00512907">
              <w:rPr>
                <w:b/>
                <w:sz w:val="24"/>
                <w:szCs w:val="24"/>
              </w:rPr>
              <w:t>Муниципальные внутренние заимствования,</w:t>
            </w:r>
          </w:p>
        </w:tc>
        <w:tc>
          <w:tcPr>
            <w:tcW w:w="1134" w:type="dxa"/>
            <w:vAlign w:val="center"/>
          </w:tcPr>
          <w:p w:rsidR="000F2B6A" w:rsidRPr="00512907" w:rsidRDefault="002E4994" w:rsidP="002E4994">
            <w:pPr>
              <w:jc w:val="center"/>
              <w:rPr>
                <w:b/>
                <w:sz w:val="24"/>
                <w:szCs w:val="24"/>
              </w:rPr>
            </w:pPr>
            <w:r w:rsidRPr="0051290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2B6A" w:rsidRPr="00512907" w:rsidRDefault="002E4994" w:rsidP="002E4994">
            <w:pPr>
              <w:jc w:val="center"/>
              <w:rPr>
                <w:b/>
                <w:sz w:val="24"/>
                <w:szCs w:val="24"/>
              </w:rPr>
            </w:pPr>
            <w:r w:rsidRPr="0051290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2B6A" w:rsidRPr="00512907" w:rsidRDefault="002E4994" w:rsidP="002E4994">
            <w:pPr>
              <w:jc w:val="center"/>
              <w:rPr>
                <w:b/>
                <w:sz w:val="24"/>
                <w:szCs w:val="24"/>
              </w:rPr>
            </w:pPr>
            <w:r w:rsidRPr="00512907">
              <w:rPr>
                <w:b/>
                <w:sz w:val="24"/>
                <w:szCs w:val="24"/>
              </w:rPr>
              <w:t>0,0</w:t>
            </w:r>
          </w:p>
        </w:tc>
      </w:tr>
      <w:tr w:rsidR="000F2B6A" w:rsidRPr="00512907" w:rsidTr="002E4994">
        <w:tc>
          <w:tcPr>
            <w:tcW w:w="675" w:type="dxa"/>
          </w:tcPr>
          <w:p w:rsidR="000F2B6A" w:rsidRPr="00512907" w:rsidRDefault="000F2B6A" w:rsidP="00AA435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0F2B6A" w:rsidRPr="00512907" w:rsidRDefault="002E4994" w:rsidP="002E4994">
            <w:pPr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vAlign w:val="center"/>
          </w:tcPr>
          <w:p w:rsidR="000F2B6A" w:rsidRPr="00512907" w:rsidRDefault="000F2B6A" w:rsidP="002E4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F2B6A" w:rsidRPr="00512907" w:rsidRDefault="000F2B6A" w:rsidP="002E4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F2B6A" w:rsidRPr="00512907" w:rsidRDefault="000F2B6A" w:rsidP="002E4994">
            <w:pPr>
              <w:jc w:val="center"/>
              <w:rPr>
                <w:sz w:val="24"/>
                <w:szCs w:val="24"/>
              </w:rPr>
            </w:pPr>
          </w:p>
        </w:tc>
      </w:tr>
      <w:tr w:rsidR="000F2B6A" w:rsidRPr="00512907" w:rsidTr="002E4994">
        <w:tc>
          <w:tcPr>
            <w:tcW w:w="675" w:type="dxa"/>
          </w:tcPr>
          <w:p w:rsidR="000F2B6A" w:rsidRPr="00512907" w:rsidRDefault="00135DAC" w:rsidP="00AA4357">
            <w:pPr>
              <w:rPr>
                <w:b/>
                <w:sz w:val="24"/>
                <w:szCs w:val="24"/>
              </w:rPr>
            </w:pPr>
            <w:r w:rsidRPr="00512907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0F2B6A" w:rsidRPr="00512907" w:rsidRDefault="00135DAC" w:rsidP="002E4994">
            <w:pPr>
              <w:rPr>
                <w:b/>
                <w:sz w:val="24"/>
                <w:szCs w:val="24"/>
              </w:rPr>
            </w:pPr>
            <w:r w:rsidRPr="00512907">
              <w:rPr>
                <w:b/>
                <w:sz w:val="24"/>
                <w:szCs w:val="24"/>
              </w:rPr>
              <w:t>Муниципальные ценные бумаги</w:t>
            </w:r>
          </w:p>
        </w:tc>
        <w:tc>
          <w:tcPr>
            <w:tcW w:w="1134" w:type="dxa"/>
            <w:vAlign w:val="center"/>
          </w:tcPr>
          <w:p w:rsidR="000F2B6A" w:rsidRPr="00512907" w:rsidRDefault="00135DAC" w:rsidP="002E4994">
            <w:pPr>
              <w:jc w:val="center"/>
              <w:rPr>
                <w:b/>
                <w:sz w:val="24"/>
                <w:szCs w:val="24"/>
              </w:rPr>
            </w:pPr>
            <w:r w:rsidRPr="0051290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2B6A" w:rsidRPr="00512907" w:rsidRDefault="00135DAC" w:rsidP="002E4994">
            <w:pPr>
              <w:jc w:val="center"/>
              <w:rPr>
                <w:b/>
                <w:sz w:val="24"/>
                <w:szCs w:val="24"/>
              </w:rPr>
            </w:pPr>
            <w:r w:rsidRPr="0051290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2B6A" w:rsidRPr="00512907" w:rsidRDefault="00135DAC" w:rsidP="002E4994">
            <w:pPr>
              <w:jc w:val="center"/>
              <w:rPr>
                <w:b/>
                <w:sz w:val="24"/>
                <w:szCs w:val="24"/>
              </w:rPr>
            </w:pPr>
            <w:r w:rsidRPr="00512907">
              <w:rPr>
                <w:b/>
                <w:sz w:val="24"/>
                <w:szCs w:val="24"/>
              </w:rPr>
              <w:t>0,0</w:t>
            </w:r>
          </w:p>
        </w:tc>
      </w:tr>
      <w:tr w:rsidR="000F2B6A" w:rsidRPr="00512907" w:rsidTr="002E4994">
        <w:tc>
          <w:tcPr>
            <w:tcW w:w="675" w:type="dxa"/>
          </w:tcPr>
          <w:p w:rsidR="000F2B6A" w:rsidRPr="00512907" w:rsidRDefault="00135DAC" w:rsidP="00AA4357">
            <w:pPr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1.1.</w:t>
            </w:r>
          </w:p>
        </w:tc>
        <w:tc>
          <w:tcPr>
            <w:tcW w:w="5670" w:type="dxa"/>
            <w:vAlign w:val="center"/>
          </w:tcPr>
          <w:p w:rsidR="000F2B6A" w:rsidRPr="00512907" w:rsidRDefault="00135DAC" w:rsidP="002E4994">
            <w:pPr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Объем размещения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0,0</w:t>
            </w:r>
          </w:p>
        </w:tc>
      </w:tr>
      <w:tr w:rsidR="000F2B6A" w:rsidRPr="00512907" w:rsidTr="002E4994">
        <w:tc>
          <w:tcPr>
            <w:tcW w:w="675" w:type="dxa"/>
          </w:tcPr>
          <w:p w:rsidR="000F2B6A" w:rsidRPr="00512907" w:rsidRDefault="000F2B6A" w:rsidP="00AA435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0F2B6A" w:rsidRPr="00512907" w:rsidRDefault="00E66274" w:rsidP="002E4994">
            <w:pPr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-</w:t>
            </w:r>
          </w:p>
        </w:tc>
      </w:tr>
      <w:tr w:rsidR="000F2B6A" w:rsidRPr="00512907" w:rsidTr="002E4994">
        <w:tc>
          <w:tcPr>
            <w:tcW w:w="675" w:type="dxa"/>
          </w:tcPr>
          <w:p w:rsidR="000F2B6A" w:rsidRPr="00512907" w:rsidRDefault="00E66274" w:rsidP="00AA4357">
            <w:pPr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1.2.</w:t>
            </w:r>
          </w:p>
        </w:tc>
        <w:tc>
          <w:tcPr>
            <w:tcW w:w="5670" w:type="dxa"/>
            <w:vAlign w:val="center"/>
          </w:tcPr>
          <w:p w:rsidR="000F2B6A" w:rsidRPr="00512907" w:rsidRDefault="00E66274" w:rsidP="002E4994">
            <w:pPr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0,0</w:t>
            </w:r>
          </w:p>
        </w:tc>
      </w:tr>
      <w:tr w:rsidR="000F2B6A" w:rsidRPr="00512907" w:rsidTr="002E4994">
        <w:tc>
          <w:tcPr>
            <w:tcW w:w="675" w:type="dxa"/>
          </w:tcPr>
          <w:p w:rsidR="000F2B6A" w:rsidRPr="00512907" w:rsidRDefault="00E66274" w:rsidP="00AA4357">
            <w:pPr>
              <w:rPr>
                <w:b/>
                <w:sz w:val="24"/>
                <w:szCs w:val="24"/>
              </w:rPr>
            </w:pPr>
            <w:r w:rsidRPr="00512907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670" w:type="dxa"/>
            <w:vAlign w:val="center"/>
          </w:tcPr>
          <w:p w:rsidR="000F2B6A" w:rsidRPr="00512907" w:rsidRDefault="00E66274" w:rsidP="002E4994">
            <w:pPr>
              <w:rPr>
                <w:b/>
                <w:sz w:val="24"/>
                <w:szCs w:val="24"/>
              </w:rPr>
            </w:pPr>
            <w:r w:rsidRPr="00512907">
              <w:rPr>
                <w:b/>
                <w:sz w:val="24"/>
                <w:szCs w:val="24"/>
              </w:rPr>
              <w:t>Кредиты, привлеченные от кредитных организаций</w:t>
            </w:r>
            <w:r w:rsidR="003259AB">
              <w:rPr>
                <w:b/>
                <w:sz w:val="24"/>
                <w:szCs w:val="24"/>
              </w:rPr>
              <w:t>, иностранных банков и международных финансовых организаций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b/>
                <w:sz w:val="24"/>
                <w:szCs w:val="24"/>
              </w:rPr>
            </w:pPr>
            <w:r w:rsidRPr="0051290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b/>
                <w:sz w:val="24"/>
                <w:szCs w:val="24"/>
              </w:rPr>
            </w:pPr>
            <w:r w:rsidRPr="0051290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b/>
                <w:sz w:val="24"/>
                <w:szCs w:val="24"/>
              </w:rPr>
            </w:pPr>
            <w:r w:rsidRPr="00512907">
              <w:rPr>
                <w:b/>
                <w:sz w:val="24"/>
                <w:szCs w:val="24"/>
              </w:rPr>
              <w:t>0,0</w:t>
            </w:r>
          </w:p>
        </w:tc>
      </w:tr>
      <w:tr w:rsidR="000F2B6A" w:rsidRPr="00512907" w:rsidTr="002E4994">
        <w:tc>
          <w:tcPr>
            <w:tcW w:w="675" w:type="dxa"/>
          </w:tcPr>
          <w:p w:rsidR="000F2B6A" w:rsidRPr="00512907" w:rsidRDefault="00E66274" w:rsidP="00AA4357">
            <w:pPr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2.1.</w:t>
            </w:r>
          </w:p>
        </w:tc>
        <w:tc>
          <w:tcPr>
            <w:tcW w:w="5670" w:type="dxa"/>
            <w:vAlign w:val="center"/>
          </w:tcPr>
          <w:p w:rsidR="000F2B6A" w:rsidRPr="00512907" w:rsidRDefault="00E66274" w:rsidP="002E4994">
            <w:pPr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Объем привлечения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0,0</w:t>
            </w:r>
          </w:p>
        </w:tc>
      </w:tr>
      <w:tr w:rsidR="000F2B6A" w:rsidRPr="00512907" w:rsidTr="002E4994">
        <w:tc>
          <w:tcPr>
            <w:tcW w:w="675" w:type="dxa"/>
          </w:tcPr>
          <w:p w:rsidR="000F2B6A" w:rsidRPr="00512907" w:rsidRDefault="000F2B6A" w:rsidP="00AA435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0F2B6A" w:rsidRPr="00512907" w:rsidRDefault="00E66274" w:rsidP="002E4994">
            <w:pPr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-</w:t>
            </w:r>
          </w:p>
        </w:tc>
      </w:tr>
      <w:tr w:rsidR="000F2B6A" w:rsidRPr="00512907" w:rsidTr="002E4994">
        <w:tc>
          <w:tcPr>
            <w:tcW w:w="675" w:type="dxa"/>
          </w:tcPr>
          <w:p w:rsidR="000F2B6A" w:rsidRPr="00512907" w:rsidRDefault="00E66274" w:rsidP="00AA4357">
            <w:pPr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2.2.</w:t>
            </w:r>
          </w:p>
        </w:tc>
        <w:tc>
          <w:tcPr>
            <w:tcW w:w="5670" w:type="dxa"/>
            <w:vAlign w:val="center"/>
          </w:tcPr>
          <w:p w:rsidR="000F2B6A" w:rsidRPr="00512907" w:rsidRDefault="00E66274" w:rsidP="002E4994">
            <w:pPr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0,0</w:t>
            </w:r>
          </w:p>
        </w:tc>
      </w:tr>
      <w:tr w:rsidR="000F2B6A" w:rsidRPr="00512907" w:rsidTr="002E4994">
        <w:tc>
          <w:tcPr>
            <w:tcW w:w="675" w:type="dxa"/>
          </w:tcPr>
          <w:p w:rsidR="000F2B6A" w:rsidRPr="00512907" w:rsidRDefault="00E66274" w:rsidP="00AA4357">
            <w:pPr>
              <w:rPr>
                <w:b/>
                <w:sz w:val="24"/>
                <w:szCs w:val="24"/>
              </w:rPr>
            </w:pPr>
            <w:r w:rsidRPr="00512907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670" w:type="dxa"/>
            <w:vAlign w:val="center"/>
          </w:tcPr>
          <w:p w:rsidR="000F2B6A" w:rsidRPr="00512907" w:rsidRDefault="00E66274" w:rsidP="002E4994">
            <w:pPr>
              <w:rPr>
                <w:b/>
                <w:sz w:val="24"/>
                <w:szCs w:val="24"/>
              </w:rPr>
            </w:pPr>
            <w:r w:rsidRPr="00512907">
              <w:rPr>
                <w:b/>
                <w:sz w:val="24"/>
                <w:szCs w:val="24"/>
              </w:rPr>
              <w:t>Бюджетные кредиты, привлеченные из других бюджетов бюджетной системы Российской Федерации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b/>
                <w:sz w:val="24"/>
                <w:szCs w:val="24"/>
              </w:rPr>
            </w:pPr>
            <w:r w:rsidRPr="0051290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b/>
                <w:sz w:val="24"/>
                <w:szCs w:val="24"/>
              </w:rPr>
            </w:pPr>
            <w:r w:rsidRPr="0051290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2B6A" w:rsidRPr="00512907" w:rsidRDefault="00E66274" w:rsidP="002E4994">
            <w:pPr>
              <w:jc w:val="center"/>
              <w:rPr>
                <w:b/>
                <w:sz w:val="24"/>
                <w:szCs w:val="24"/>
              </w:rPr>
            </w:pPr>
            <w:r w:rsidRPr="00512907">
              <w:rPr>
                <w:b/>
                <w:sz w:val="24"/>
                <w:szCs w:val="24"/>
              </w:rPr>
              <w:t>0,0</w:t>
            </w:r>
          </w:p>
        </w:tc>
      </w:tr>
      <w:tr w:rsidR="00E66274" w:rsidRPr="00512907" w:rsidTr="002E4994">
        <w:tc>
          <w:tcPr>
            <w:tcW w:w="675" w:type="dxa"/>
          </w:tcPr>
          <w:p w:rsidR="00E66274" w:rsidRPr="00512907" w:rsidRDefault="00E66274" w:rsidP="00F43820">
            <w:pPr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3.1.</w:t>
            </w:r>
          </w:p>
        </w:tc>
        <w:tc>
          <w:tcPr>
            <w:tcW w:w="5670" w:type="dxa"/>
            <w:vAlign w:val="center"/>
          </w:tcPr>
          <w:p w:rsidR="00E66274" w:rsidRPr="00512907" w:rsidRDefault="00E66274" w:rsidP="00F43820">
            <w:pPr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Объем привлечения</w:t>
            </w:r>
          </w:p>
        </w:tc>
        <w:tc>
          <w:tcPr>
            <w:tcW w:w="1134" w:type="dxa"/>
            <w:vAlign w:val="center"/>
          </w:tcPr>
          <w:p w:rsidR="00E66274" w:rsidRPr="00512907" w:rsidRDefault="00E66274" w:rsidP="00F43820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E66274" w:rsidRPr="00512907" w:rsidRDefault="00E66274" w:rsidP="00F43820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E66274" w:rsidRPr="00512907" w:rsidRDefault="00E66274" w:rsidP="00F43820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0,0</w:t>
            </w:r>
          </w:p>
        </w:tc>
      </w:tr>
      <w:tr w:rsidR="00E66274" w:rsidRPr="00512907" w:rsidTr="002E4994">
        <w:tc>
          <w:tcPr>
            <w:tcW w:w="675" w:type="dxa"/>
          </w:tcPr>
          <w:p w:rsidR="00E66274" w:rsidRPr="00512907" w:rsidRDefault="00E66274" w:rsidP="00F4382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66274" w:rsidRPr="00512907" w:rsidRDefault="00E66274" w:rsidP="00F43820">
            <w:pPr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134" w:type="dxa"/>
            <w:vAlign w:val="center"/>
          </w:tcPr>
          <w:p w:rsidR="00E66274" w:rsidRPr="00512907" w:rsidRDefault="00E66274" w:rsidP="00F43820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E66274" w:rsidRPr="00512907" w:rsidRDefault="00E66274" w:rsidP="00F43820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E66274" w:rsidRPr="00512907" w:rsidRDefault="00E66274" w:rsidP="00F43820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-</w:t>
            </w:r>
          </w:p>
        </w:tc>
      </w:tr>
      <w:tr w:rsidR="00E66274" w:rsidTr="002E4994">
        <w:tc>
          <w:tcPr>
            <w:tcW w:w="675" w:type="dxa"/>
          </w:tcPr>
          <w:p w:rsidR="00E66274" w:rsidRPr="00512907" w:rsidRDefault="00E66274" w:rsidP="00F43820">
            <w:pPr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3.2.</w:t>
            </w:r>
          </w:p>
        </w:tc>
        <w:tc>
          <w:tcPr>
            <w:tcW w:w="5670" w:type="dxa"/>
            <w:vAlign w:val="center"/>
          </w:tcPr>
          <w:p w:rsidR="00E66274" w:rsidRPr="00512907" w:rsidRDefault="00E66274" w:rsidP="00F43820">
            <w:pPr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134" w:type="dxa"/>
            <w:vAlign w:val="center"/>
          </w:tcPr>
          <w:p w:rsidR="00E66274" w:rsidRPr="00512907" w:rsidRDefault="00E66274" w:rsidP="00F43820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E66274" w:rsidRPr="00512907" w:rsidRDefault="00E66274" w:rsidP="00F43820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E66274" w:rsidRDefault="00E66274" w:rsidP="00F43820">
            <w:pPr>
              <w:jc w:val="center"/>
              <w:rPr>
                <w:sz w:val="24"/>
                <w:szCs w:val="24"/>
              </w:rPr>
            </w:pPr>
            <w:r w:rsidRPr="00512907">
              <w:rPr>
                <w:sz w:val="24"/>
                <w:szCs w:val="24"/>
              </w:rPr>
              <w:t>0,0</w:t>
            </w:r>
          </w:p>
        </w:tc>
      </w:tr>
    </w:tbl>
    <w:p w:rsidR="00AE1A5F" w:rsidRPr="007010F1" w:rsidRDefault="00AE1A5F" w:rsidP="00AA4357">
      <w:pPr>
        <w:rPr>
          <w:sz w:val="24"/>
          <w:szCs w:val="24"/>
        </w:rPr>
      </w:pPr>
    </w:p>
    <w:sectPr w:rsidR="00AE1A5F" w:rsidRPr="007010F1" w:rsidSect="00D34DA6">
      <w:pgSz w:w="11907" w:h="16840"/>
      <w:pgMar w:top="851" w:right="851" w:bottom="851" w:left="1418" w:header="295" w:footer="34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357"/>
    <w:rsid w:val="0004574D"/>
    <w:rsid w:val="000F2B6A"/>
    <w:rsid w:val="00135DAC"/>
    <w:rsid w:val="001423D3"/>
    <w:rsid w:val="00277721"/>
    <w:rsid w:val="002E03DC"/>
    <w:rsid w:val="002E4994"/>
    <w:rsid w:val="003259AB"/>
    <w:rsid w:val="003E4F8A"/>
    <w:rsid w:val="004753B0"/>
    <w:rsid w:val="00491794"/>
    <w:rsid w:val="00512907"/>
    <w:rsid w:val="00540A3F"/>
    <w:rsid w:val="005C29F7"/>
    <w:rsid w:val="00630D76"/>
    <w:rsid w:val="007010F1"/>
    <w:rsid w:val="007F4A08"/>
    <w:rsid w:val="0082664B"/>
    <w:rsid w:val="008F2FAC"/>
    <w:rsid w:val="00950166"/>
    <w:rsid w:val="009F6B15"/>
    <w:rsid w:val="00AA4357"/>
    <w:rsid w:val="00AC3D46"/>
    <w:rsid w:val="00AE1A5F"/>
    <w:rsid w:val="00B75218"/>
    <w:rsid w:val="00D07EA3"/>
    <w:rsid w:val="00D34DA6"/>
    <w:rsid w:val="00E64C25"/>
    <w:rsid w:val="00E66274"/>
    <w:rsid w:val="00EE63BB"/>
    <w:rsid w:val="00F20B08"/>
    <w:rsid w:val="00F73972"/>
    <w:rsid w:val="00FC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4357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4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0A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A3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F2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4357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4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0A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A3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F2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0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364D6-C90D-4917-A8A2-448645EE2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Kotkova N.V..</dc:creator>
  <cp:lastModifiedBy>Kazakova O.A..</cp:lastModifiedBy>
  <cp:revision>24</cp:revision>
  <cp:lastPrinted>2017-11-13T13:41:00Z</cp:lastPrinted>
  <dcterms:created xsi:type="dcterms:W3CDTF">2018-11-16T04:59:00Z</dcterms:created>
  <dcterms:modified xsi:type="dcterms:W3CDTF">2025-11-01T06:43:00Z</dcterms:modified>
</cp:coreProperties>
</file>